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855"/>
      </w:tblGrid>
      <w:tr w:rsidR="00E06C9B" w:rsidTr="00E06C9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>Саме у цей день – 20 листопада 1959 року Генеральна Асамблея прийняла Декларацію прав дитини, а 20 листопада 1989 року – Конвенцію про права дитини. З 1990 року у Всесвітній день дитини відзначається річниця прийняття цих основоположних документів у сфері захисту прав дитини.</w:t>
            </w:r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>Метою святкування Всесвітнього дня дитини є привернення уваги широкої громадськості, організацій та урядових установ до питань, спрямованих на реалізацію заходів щодо забезпечення благополуччя дітей в усьому світі.</w:t>
            </w:r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>Цей день потрібно проводити весело і цікаво і дітям, і батькам – знайомитися з новими людьми, грати, їсти солодощі, отримувати подарунки і насолоджуватися життям. В день дитини влаштовуються концерти, фестивалі, співаються пісні, звучить музика, літають повітряні кульки. Виручені кошти від усіх заходів, звичайно ж, йдуть на благодійність.</w:t>
            </w: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>Небайдужі люди збирають іграшки та одяг, які стали непотрібними для виросли діток, і дарують дитячим будинкам або малозабезпеченим сім’ям. Існує безліч організацій, які можна віднести речі в хорошому стані, вони обов’язково стануть в нагоді іншим дітям. У деяких містах у цей день торгові компанії жертвують частину виручки в фонди і лікарні. А світові знаменитості влаштовують благодійні концерти. Це свято дитячого щастя й світового порозуміння. Щоб дитина виросла доброю людиною, у нього має бути щасливе дитинство.</w:t>
            </w: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28D47D43" wp14:editId="7AD644DC">
                  <wp:extent cx="6032500" cy="3371215"/>
                  <wp:effectExtent l="0" t="0" r="6350" b="635"/>
                  <wp:docPr id="5" name="Рисунок 5" descr="https://slobozhanska-gromada.gov.ua/storage/52/23742/6197aeb48b7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lobozhanska-gromada.gov.ua/storage/52/23742/6197aeb48b7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0" cy="33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 xml:space="preserve">Напередодні свята в </w:t>
            </w:r>
            <w:proofErr w:type="spellStart"/>
            <w:r w:rsidRPr="00C22E2C">
              <w:rPr>
                <w:rFonts w:ascii="Times New Roman" w:hAnsi="Times New Roman" w:cs="Times New Roman"/>
                <w:sz w:val="28"/>
              </w:rPr>
              <w:t>Олександрівському</w:t>
            </w:r>
            <w:proofErr w:type="spellEnd"/>
            <w:r w:rsidRPr="00C22E2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22E2C">
              <w:rPr>
                <w:rFonts w:ascii="Times New Roman" w:hAnsi="Times New Roman" w:cs="Times New Roman"/>
                <w:sz w:val="28"/>
              </w:rPr>
              <w:t>старостинському</w:t>
            </w:r>
            <w:proofErr w:type="spellEnd"/>
            <w:r w:rsidRPr="00C22E2C">
              <w:rPr>
                <w:rFonts w:ascii="Times New Roman" w:hAnsi="Times New Roman" w:cs="Times New Roman"/>
                <w:sz w:val="28"/>
              </w:rPr>
              <w:t xml:space="preserve"> окрузі проведено цикл заходів спрямованих на захист прав та інтересів кожної дитини. Так 19 листопада в дошкільному підрозділі </w:t>
            </w:r>
            <w:proofErr w:type="spellStart"/>
            <w:r w:rsidRPr="00C22E2C">
              <w:rPr>
                <w:rFonts w:ascii="Times New Roman" w:hAnsi="Times New Roman" w:cs="Times New Roman"/>
                <w:sz w:val="28"/>
              </w:rPr>
              <w:t>Олександрівського</w:t>
            </w:r>
            <w:proofErr w:type="spellEnd"/>
            <w:r w:rsidRPr="00C22E2C">
              <w:rPr>
                <w:rFonts w:ascii="Times New Roman" w:hAnsi="Times New Roman" w:cs="Times New Roman"/>
                <w:sz w:val="28"/>
              </w:rPr>
              <w:t xml:space="preserve"> ліцею проведена тематична розвага «Весело ми граємо, права дитини знаємо» (середня група «Веселка», вихователь </w:t>
            </w:r>
            <w:proofErr w:type="spellStart"/>
            <w:r w:rsidRPr="00C22E2C">
              <w:rPr>
                <w:rFonts w:ascii="Times New Roman" w:hAnsi="Times New Roman" w:cs="Times New Roman"/>
                <w:sz w:val="28"/>
              </w:rPr>
              <w:lastRenderedPageBreak/>
              <w:t>Напханько</w:t>
            </w:r>
            <w:proofErr w:type="spellEnd"/>
            <w:r w:rsidRPr="00C22E2C">
              <w:rPr>
                <w:rFonts w:ascii="Times New Roman" w:hAnsi="Times New Roman" w:cs="Times New Roman"/>
                <w:sz w:val="28"/>
              </w:rPr>
              <w:t xml:space="preserve"> Р.В.) та заняття – гра «Права дитини в сюжетах казок» (старша група «Квіточки», вихователь Рязанцева Т.М.).</w:t>
            </w:r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>Вихованці молодшої групи «</w:t>
            </w:r>
            <w:proofErr w:type="spellStart"/>
            <w:r w:rsidRPr="00C22E2C">
              <w:rPr>
                <w:rFonts w:ascii="Times New Roman" w:hAnsi="Times New Roman" w:cs="Times New Roman"/>
                <w:sz w:val="28"/>
              </w:rPr>
              <w:t>Дзіночки</w:t>
            </w:r>
            <w:proofErr w:type="spellEnd"/>
            <w:r w:rsidRPr="00C22E2C">
              <w:rPr>
                <w:rFonts w:ascii="Times New Roman" w:hAnsi="Times New Roman" w:cs="Times New Roman"/>
                <w:sz w:val="28"/>
              </w:rPr>
              <w:t xml:space="preserve">» ( вихователь </w:t>
            </w:r>
            <w:proofErr w:type="spellStart"/>
            <w:r w:rsidRPr="00C22E2C">
              <w:rPr>
                <w:rFonts w:ascii="Times New Roman" w:hAnsi="Times New Roman" w:cs="Times New Roman"/>
                <w:sz w:val="28"/>
              </w:rPr>
              <w:t>Ляпченко</w:t>
            </w:r>
            <w:proofErr w:type="spellEnd"/>
            <w:r w:rsidRPr="00C22E2C">
              <w:rPr>
                <w:rFonts w:ascii="Times New Roman" w:hAnsi="Times New Roman" w:cs="Times New Roman"/>
                <w:sz w:val="28"/>
              </w:rPr>
              <w:t xml:space="preserve"> О.Ю.) дізналися,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C22E2C">
              <w:rPr>
                <w:rFonts w:ascii="Times New Roman" w:hAnsi="Times New Roman" w:cs="Times New Roman"/>
                <w:sz w:val="28"/>
              </w:rPr>
              <w:t>що право на одяг мають не тільки лялечки, а й діти.</w:t>
            </w: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>До святкування всесвітнього захисту дитини долучився й молодіжний простір СМАРТ та провів вечір тематичних настільних ігор, діти весело та корисно провели свій вільний, позашкільний, час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091C9DBE" wp14:editId="29DC3234">
                  <wp:extent cx="6120000" cy="3963015"/>
                  <wp:effectExtent l="0" t="0" r="0" b="0"/>
                  <wp:docPr id="4" name="Рисунок 4" descr="https://slobozhanska-gromada.gov.ua/storage/52/23743/6197aeb48b8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lobozhanska-gromada.gov.ua/storage/52/23743/6197aeb48b8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9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C9B" w:rsidRPr="00E06C9B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t xml:space="preserve">На наступному тижні, естафету заходів підхопить й </w:t>
            </w:r>
            <w:proofErr w:type="spellStart"/>
            <w:r w:rsidRPr="00C22E2C">
              <w:rPr>
                <w:rFonts w:ascii="Times New Roman" w:hAnsi="Times New Roman" w:cs="Times New Roman"/>
                <w:sz w:val="28"/>
              </w:rPr>
              <w:t>Олександрівський</w:t>
            </w:r>
            <w:proofErr w:type="spellEnd"/>
            <w:r w:rsidRPr="00C22E2C">
              <w:rPr>
                <w:rFonts w:ascii="Times New Roman" w:hAnsi="Times New Roman" w:cs="Times New Roman"/>
                <w:sz w:val="28"/>
              </w:rPr>
              <w:t xml:space="preserve"> ліцей Слобожанської селищної ради.</w:t>
            </w: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C22E2C">
              <w:rPr>
                <w:rFonts w:ascii="Times New Roman" w:hAnsi="Times New Roman" w:cs="Times New Roman"/>
                <w:i/>
                <w:iCs/>
                <w:sz w:val="28"/>
              </w:rPr>
              <w:t>Пам’ятаймо, що діти – це найголовніший скарб нашого суспільства. І від того, як ми їх виховуємо, які зерна добра, справедливості, мужності ми в них закладемо, залежить не тільки майбутнє нашої країни, а й майбутнє всього нашого світу.</w:t>
            </w: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7F7EC6DC" wp14:editId="3D9FDB2F">
                  <wp:extent cx="6120000" cy="3432804"/>
                  <wp:effectExtent l="0" t="0" r="0" b="0"/>
                  <wp:docPr id="3" name="Рисунок 3" descr="https://slobozhanska-gromada.gov.ua/storage/52/23744/6197aeb4b1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lobozhanska-gromada.gov.ua/storage/52/23744/6197aeb4b1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3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C9B" w:rsidRPr="00C22E2C" w:rsidRDefault="00E06C9B" w:rsidP="00E06C9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38A87E41" wp14:editId="330057D5">
                  <wp:extent cx="6120000" cy="3433642"/>
                  <wp:effectExtent l="0" t="0" r="0" b="0"/>
                  <wp:docPr id="2" name="Рисунок 2" descr="https://slobozhanska-gromada.gov.ua/storage/52/23745/6197aeb4b21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lobozhanska-gromada.gov.ua/storage/52/23745/6197aeb4b21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43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C9B" w:rsidRDefault="00E06C9B" w:rsidP="00E06C9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06C9B" w:rsidRPr="00C22E2C" w:rsidRDefault="00E06C9B" w:rsidP="00E06C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2E2C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2F366683" wp14:editId="55078B27">
                  <wp:extent cx="6120765" cy="4592280"/>
                  <wp:effectExtent l="0" t="0" r="0" b="0"/>
                  <wp:docPr id="1" name="Рисунок 1" descr="https://slobozhanska-gromada.gov.ua/storage/52/23746/6197aeb4e0a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lobozhanska-gromada.gov.ua/storage/52/23746/6197aeb4e0a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59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C9B" w:rsidRDefault="00E06C9B" w:rsidP="00C22E2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C9B" w:rsidRPr="00C22E2C" w:rsidRDefault="00E06C9B">
      <w:pPr>
        <w:jc w:val="both"/>
        <w:rPr>
          <w:rFonts w:ascii="Times New Roman" w:hAnsi="Times New Roman" w:cs="Times New Roman"/>
          <w:sz w:val="28"/>
        </w:rPr>
      </w:pPr>
    </w:p>
    <w:sectPr w:rsidR="00E06C9B" w:rsidRPr="00C22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C"/>
    <w:rsid w:val="00673945"/>
    <w:rsid w:val="006D38B5"/>
    <w:rsid w:val="00C22E2C"/>
    <w:rsid w:val="00E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2F4"/>
  <w15:chartTrackingRefBased/>
  <w15:docId w15:val="{E93E11CA-A0B4-4488-8C90-101E358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2022-03-09T19:59:00Z</dcterms:created>
  <dcterms:modified xsi:type="dcterms:W3CDTF">2022-03-09T20:10:00Z</dcterms:modified>
</cp:coreProperties>
</file>